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DB0" w:rsidRPr="00152CB3" w:rsidRDefault="00A22DB0" w:rsidP="00152CB3">
      <w:pPr>
        <w:spacing w:line="480" w:lineRule="auto"/>
        <w:jc w:val="center"/>
        <w:rPr>
          <w:rFonts w:ascii="Times New Roman" w:hAnsi="Times New Roman" w:cs="Times New Roman"/>
          <w:sz w:val="24"/>
          <w:szCs w:val="24"/>
          <w:lang w:val="en-GB"/>
        </w:rPr>
      </w:pPr>
    </w:p>
    <w:p w:rsidR="00A22DB0" w:rsidRPr="00152CB3" w:rsidRDefault="00A22DB0" w:rsidP="00152CB3">
      <w:pPr>
        <w:spacing w:line="480" w:lineRule="auto"/>
        <w:jc w:val="center"/>
        <w:rPr>
          <w:rFonts w:ascii="Times New Roman" w:hAnsi="Times New Roman" w:cs="Times New Roman"/>
          <w:sz w:val="24"/>
          <w:szCs w:val="24"/>
          <w:lang w:val="en-GB"/>
        </w:rPr>
      </w:pPr>
    </w:p>
    <w:p w:rsidR="00A22DB0" w:rsidRPr="00152CB3" w:rsidRDefault="00A22DB0" w:rsidP="00152CB3">
      <w:pPr>
        <w:spacing w:line="480" w:lineRule="auto"/>
        <w:jc w:val="center"/>
        <w:rPr>
          <w:rFonts w:ascii="Times New Roman" w:hAnsi="Times New Roman" w:cs="Times New Roman"/>
          <w:sz w:val="24"/>
          <w:szCs w:val="24"/>
          <w:lang w:val="en-GB"/>
        </w:rPr>
      </w:pPr>
    </w:p>
    <w:p w:rsidR="00A22DB0" w:rsidRPr="00152CB3" w:rsidRDefault="00A22DB0" w:rsidP="005D1937">
      <w:pPr>
        <w:spacing w:line="480" w:lineRule="auto"/>
        <w:rPr>
          <w:rFonts w:ascii="Times New Roman" w:hAnsi="Times New Roman" w:cs="Times New Roman"/>
          <w:sz w:val="24"/>
          <w:szCs w:val="24"/>
          <w:lang w:val="en-GB"/>
        </w:rPr>
      </w:pPr>
    </w:p>
    <w:p w:rsidR="00A22DB0" w:rsidRPr="00152CB3" w:rsidRDefault="00A22DB0" w:rsidP="00152CB3">
      <w:pPr>
        <w:spacing w:line="480" w:lineRule="auto"/>
        <w:jc w:val="center"/>
        <w:rPr>
          <w:rFonts w:ascii="Times New Roman" w:hAnsi="Times New Roman" w:cs="Times New Roman"/>
          <w:sz w:val="24"/>
          <w:szCs w:val="24"/>
          <w:lang w:val="en-GB"/>
        </w:rPr>
      </w:pPr>
    </w:p>
    <w:p w:rsidR="00A22DB0" w:rsidRPr="00152CB3" w:rsidRDefault="00A22DB0" w:rsidP="00152CB3">
      <w:pPr>
        <w:spacing w:line="480" w:lineRule="auto"/>
        <w:jc w:val="center"/>
        <w:rPr>
          <w:rFonts w:ascii="Times New Roman" w:hAnsi="Times New Roman" w:cs="Times New Roman"/>
          <w:sz w:val="24"/>
          <w:szCs w:val="24"/>
          <w:lang w:val="en-GB"/>
        </w:rPr>
      </w:pPr>
      <w:r w:rsidRPr="00152CB3">
        <w:rPr>
          <w:rFonts w:ascii="Times New Roman" w:hAnsi="Times New Roman" w:cs="Times New Roman"/>
          <w:sz w:val="24"/>
          <w:szCs w:val="24"/>
          <w:lang w:val="en-GB"/>
        </w:rPr>
        <w:t>State formation, Democracy and Development Discussions</w:t>
      </w:r>
    </w:p>
    <w:p w:rsidR="00A22DB0" w:rsidRPr="00152CB3" w:rsidRDefault="00A22DB0" w:rsidP="00152CB3">
      <w:pPr>
        <w:spacing w:line="480" w:lineRule="auto"/>
        <w:jc w:val="center"/>
        <w:rPr>
          <w:rFonts w:ascii="Times New Roman" w:hAnsi="Times New Roman" w:cs="Times New Roman"/>
          <w:sz w:val="24"/>
          <w:szCs w:val="24"/>
          <w:lang w:val="en-GB"/>
        </w:rPr>
      </w:pPr>
    </w:p>
    <w:p w:rsidR="005D1937" w:rsidRDefault="005D1937" w:rsidP="00152CB3">
      <w:pPr>
        <w:spacing w:line="480" w:lineRule="auto"/>
        <w:jc w:val="center"/>
        <w:rPr>
          <w:rFonts w:ascii="Times New Roman" w:hAnsi="Times New Roman" w:cs="Times New Roman"/>
          <w:sz w:val="24"/>
          <w:szCs w:val="24"/>
          <w:lang w:val="en-GB"/>
        </w:rPr>
      </w:pPr>
    </w:p>
    <w:p w:rsidR="005D1937" w:rsidRDefault="005D1937" w:rsidP="00152CB3">
      <w:pPr>
        <w:spacing w:line="480" w:lineRule="auto"/>
        <w:jc w:val="center"/>
        <w:rPr>
          <w:rFonts w:ascii="Times New Roman" w:hAnsi="Times New Roman" w:cs="Times New Roman"/>
          <w:sz w:val="24"/>
          <w:szCs w:val="24"/>
          <w:lang w:val="en-GB"/>
        </w:rPr>
      </w:pPr>
    </w:p>
    <w:p w:rsidR="005D1937" w:rsidRDefault="005D1937" w:rsidP="00152CB3">
      <w:pPr>
        <w:spacing w:line="480" w:lineRule="auto"/>
        <w:jc w:val="center"/>
        <w:rPr>
          <w:rFonts w:ascii="Times New Roman" w:hAnsi="Times New Roman" w:cs="Times New Roman"/>
          <w:sz w:val="24"/>
          <w:szCs w:val="24"/>
          <w:lang w:val="en-GB"/>
        </w:rPr>
      </w:pPr>
    </w:p>
    <w:p w:rsidR="00A22DB0" w:rsidRPr="00152CB3" w:rsidRDefault="00A22DB0" w:rsidP="00152CB3">
      <w:pPr>
        <w:spacing w:line="480" w:lineRule="auto"/>
        <w:jc w:val="center"/>
        <w:rPr>
          <w:rFonts w:ascii="Times New Roman" w:hAnsi="Times New Roman" w:cs="Times New Roman"/>
          <w:sz w:val="24"/>
          <w:szCs w:val="24"/>
          <w:lang w:val="en-GB"/>
        </w:rPr>
      </w:pPr>
      <w:r w:rsidRPr="00152CB3">
        <w:rPr>
          <w:rFonts w:ascii="Times New Roman" w:hAnsi="Times New Roman" w:cs="Times New Roman"/>
          <w:sz w:val="24"/>
          <w:szCs w:val="24"/>
          <w:lang w:val="en-GB"/>
        </w:rPr>
        <w:t>Student Name</w:t>
      </w:r>
    </w:p>
    <w:p w:rsidR="00A22DB0" w:rsidRPr="00152CB3" w:rsidRDefault="00A22DB0" w:rsidP="00152CB3">
      <w:pPr>
        <w:spacing w:line="480" w:lineRule="auto"/>
        <w:jc w:val="center"/>
        <w:rPr>
          <w:rFonts w:ascii="Times New Roman" w:hAnsi="Times New Roman" w:cs="Times New Roman"/>
          <w:sz w:val="24"/>
          <w:szCs w:val="24"/>
          <w:lang w:val="en-GB"/>
        </w:rPr>
      </w:pPr>
      <w:r w:rsidRPr="00152CB3">
        <w:rPr>
          <w:rFonts w:ascii="Times New Roman" w:hAnsi="Times New Roman" w:cs="Times New Roman"/>
          <w:sz w:val="24"/>
          <w:szCs w:val="24"/>
          <w:lang w:val="en-GB"/>
        </w:rPr>
        <w:t xml:space="preserve">Institutional </w:t>
      </w:r>
      <w:r w:rsidR="005D1937" w:rsidRPr="00152CB3">
        <w:rPr>
          <w:rFonts w:ascii="Times New Roman" w:hAnsi="Times New Roman" w:cs="Times New Roman"/>
          <w:sz w:val="24"/>
          <w:szCs w:val="24"/>
          <w:lang w:val="en-GB"/>
        </w:rPr>
        <w:t>Affiliation</w:t>
      </w:r>
    </w:p>
    <w:p w:rsidR="00A22DB0" w:rsidRPr="00152CB3" w:rsidRDefault="00A22DB0" w:rsidP="00152CB3">
      <w:pPr>
        <w:spacing w:line="480" w:lineRule="auto"/>
        <w:jc w:val="center"/>
        <w:rPr>
          <w:rFonts w:ascii="Times New Roman" w:hAnsi="Times New Roman" w:cs="Times New Roman"/>
          <w:sz w:val="24"/>
          <w:szCs w:val="24"/>
          <w:lang w:val="en-GB"/>
        </w:rPr>
      </w:pPr>
      <w:r w:rsidRPr="00152CB3">
        <w:rPr>
          <w:rFonts w:ascii="Times New Roman" w:hAnsi="Times New Roman" w:cs="Times New Roman"/>
          <w:sz w:val="24"/>
          <w:szCs w:val="24"/>
          <w:lang w:val="en-GB"/>
        </w:rPr>
        <w:t>Course Title and Course Code</w:t>
      </w:r>
    </w:p>
    <w:p w:rsidR="00A22DB0" w:rsidRPr="00152CB3" w:rsidRDefault="00A22DB0" w:rsidP="00152CB3">
      <w:pPr>
        <w:spacing w:line="480" w:lineRule="auto"/>
        <w:jc w:val="center"/>
        <w:rPr>
          <w:rFonts w:ascii="Times New Roman" w:hAnsi="Times New Roman" w:cs="Times New Roman"/>
          <w:sz w:val="24"/>
          <w:szCs w:val="24"/>
          <w:lang w:val="en-GB"/>
        </w:rPr>
      </w:pPr>
      <w:r w:rsidRPr="00152CB3">
        <w:rPr>
          <w:rFonts w:ascii="Times New Roman" w:hAnsi="Times New Roman" w:cs="Times New Roman"/>
          <w:sz w:val="24"/>
          <w:szCs w:val="24"/>
          <w:lang w:val="en-GB"/>
        </w:rPr>
        <w:t>Lecturer</w:t>
      </w:r>
    </w:p>
    <w:p w:rsidR="00A22DB0" w:rsidRPr="00152CB3" w:rsidRDefault="00A22DB0" w:rsidP="00152CB3">
      <w:pPr>
        <w:spacing w:line="480" w:lineRule="auto"/>
        <w:jc w:val="center"/>
        <w:rPr>
          <w:rFonts w:ascii="Times New Roman" w:hAnsi="Times New Roman" w:cs="Times New Roman"/>
          <w:sz w:val="24"/>
          <w:szCs w:val="24"/>
          <w:lang w:val="en-GB"/>
        </w:rPr>
      </w:pPr>
      <w:r w:rsidRPr="00152CB3">
        <w:rPr>
          <w:rFonts w:ascii="Times New Roman" w:hAnsi="Times New Roman" w:cs="Times New Roman"/>
          <w:sz w:val="24"/>
          <w:szCs w:val="24"/>
          <w:lang w:val="en-GB"/>
        </w:rPr>
        <w:t>Due Date</w:t>
      </w:r>
    </w:p>
    <w:p w:rsidR="00152CB3" w:rsidRDefault="00152CB3" w:rsidP="00152CB3">
      <w:pPr>
        <w:spacing w:line="480" w:lineRule="auto"/>
        <w:rPr>
          <w:rFonts w:ascii="Times New Roman" w:hAnsi="Times New Roman" w:cs="Times New Roman"/>
          <w:sz w:val="24"/>
          <w:szCs w:val="24"/>
          <w:lang w:val="en-GB"/>
        </w:rPr>
      </w:pPr>
    </w:p>
    <w:p w:rsidR="00152CB3" w:rsidRDefault="00152CB3" w:rsidP="00152CB3">
      <w:pPr>
        <w:spacing w:line="480" w:lineRule="auto"/>
        <w:rPr>
          <w:rFonts w:ascii="Times New Roman" w:hAnsi="Times New Roman" w:cs="Times New Roman"/>
          <w:sz w:val="24"/>
          <w:szCs w:val="24"/>
          <w:lang w:val="en-GB"/>
        </w:rPr>
      </w:pPr>
    </w:p>
    <w:p w:rsidR="00152CB3" w:rsidRDefault="00152CB3" w:rsidP="00152CB3">
      <w:pPr>
        <w:spacing w:line="480" w:lineRule="auto"/>
        <w:rPr>
          <w:rFonts w:ascii="Times New Roman" w:hAnsi="Times New Roman" w:cs="Times New Roman"/>
          <w:sz w:val="24"/>
          <w:szCs w:val="24"/>
          <w:lang w:val="en-GB"/>
        </w:rPr>
      </w:pPr>
    </w:p>
    <w:p w:rsidR="00702F03" w:rsidRPr="00152CB3" w:rsidRDefault="008A6F99" w:rsidP="00152CB3">
      <w:pPr>
        <w:spacing w:line="480" w:lineRule="auto"/>
        <w:rPr>
          <w:rFonts w:ascii="Times New Roman" w:hAnsi="Times New Roman" w:cs="Times New Roman"/>
          <w:b/>
          <w:sz w:val="24"/>
          <w:szCs w:val="24"/>
          <w:lang w:val="en-GB"/>
        </w:rPr>
      </w:pPr>
      <w:r w:rsidRPr="00152CB3">
        <w:rPr>
          <w:rFonts w:ascii="Times New Roman" w:hAnsi="Times New Roman" w:cs="Times New Roman"/>
          <w:b/>
          <w:sz w:val="24"/>
          <w:szCs w:val="24"/>
          <w:lang w:val="en-GB"/>
        </w:rPr>
        <w:lastRenderedPageBreak/>
        <w:t xml:space="preserve">Discussion One: Theories of State Formation </w:t>
      </w:r>
    </w:p>
    <w:p w:rsidR="004E090A" w:rsidRPr="004E090A" w:rsidRDefault="004E090A" w:rsidP="004E090A">
      <w:pPr>
        <w:spacing w:line="480" w:lineRule="auto"/>
        <w:rPr>
          <w:rFonts w:ascii="Times New Roman" w:hAnsi="Times New Roman" w:cs="Times New Roman"/>
          <w:sz w:val="24"/>
          <w:szCs w:val="24"/>
          <w:lang w:val="en-GB"/>
        </w:rPr>
      </w:pPr>
      <w:r w:rsidRPr="004E090A">
        <w:rPr>
          <w:rFonts w:ascii="Times New Roman" w:hAnsi="Times New Roman" w:cs="Times New Roman"/>
          <w:sz w:val="24"/>
          <w:szCs w:val="24"/>
          <w:lang w:val="en-GB"/>
        </w:rPr>
        <w:t xml:space="preserve">There are a number of theories that explain the formation of states. One of the theories that however explain the formation of the United of States is the Voluntary Theory of State Formation. The Voluntary </w:t>
      </w:r>
      <w:r w:rsidR="00BC1D51" w:rsidRPr="004E090A">
        <w:rPr>
          <w:rFonts w:ascii="Times New Roman" w:hAnsi="Times New Roman" w:cs="Times New Roman"/>
          <w:sz w:val="24"/>
          <w:szCs w:val="24"/>
          <w:lang w:val="en-GB"/>
        </w:rPr>
        <w:t>theory refers</w:t>
      </w:r>
      <w:r w:rsidRPr="004E090A">
        <w:rPr>
          <w:rFonts w:ascii="Times New Roman" w:hAnsi="Times New Roman" w:cs="Times New Roman"/>
          <w:sz w:val="24"/>
          <w:szCs w:val="24"/>
          <w:lang w:val="en-GB"/>
        </w:rPr>
        <w:t xml:space="preserve"> to coming together of several communities with similar interest to form a state. Before its independence, the U.S.A had communities from all over the world (especially Europe) immigrating to </w:t>
      </w:r>
      <w:r w:rsidR="00BC1D51" w:rsidRPr="004E090A">
        <w:rPr>
          <w:rFonts w:ascii="Times New Roman" w:hAnsi="Times New Roman" w:cs="Times New Roman"/>
          <w:sz w:val="24"/>
          <w:szCs w:val="24"/>
          <w:lang w:val="en-GB"/>
        </w:rPr>
        <w:t>farm</w:t>
      </w:r>
      <w:r w:rsidRPr="004E090A">
        <w:rPr>
          <w:rFonts w:ascii="Times New Roman" w:hAnsi="Times New Roman" w:cs="Times New Roman"/>
          <w:sz w:val="24"/>
          <w:szCs w:val="24"/>
          <w:lang w:val="en-GB"/>
        </w:rPr>
        <w:t>, mine, or do business.</w:t>
      </w:r>
      <w:r w:rsidRPr="004E090A">
        <w:rPr>
          <w:rFonts w:ascii="Times New Roman" w:hAnsi="Times New Roman" w:cs="Times New Roman"/>
          <w:sz w:val="24"/>
          <w:szCs w:val="24"/>
          <w:vertAlign w:val="superscript"/>
          <w:lang w:val="en-GB"/>
        </w:rPr>
        <w:footnoteReference w:id="1"/>
      </w:r>
      <w:r w:rsidRPr="004E090A">
        <w:rPr>
          <w:rFonts w:ascii="Times New Roman" w:hAnsi="Times New Roman" w:cs="Times New Roman"/>
          <w:sz w:val="24"/>
          <w:szCs w:val="24"/>
          <w:lang w:val="en-GB"/>
        </w:rPr>
        <w:t xml:space="preserve"> These Communities came along with servants or imported the servants from less privileged and superior communities (Africa) to aide in farms and factories or better still homes. The communities in the U.S had to co-exist and thus they had to form laws in accordance with the interest they had at that time (before independence and coming up with the U.S.A). After independence and liberations of slaves, now the U.S is a state (community government under a unified government) with every citizen striving for almost similar needs. At independence, there were thirteen colonies which some people like Richard Henry Lee wanted to become independent states. However, the resolution of the Congress at that time made them, the United States of America. Thus, from the foregoing, it is easy to understand that the Voluntary Theories of State formation resonate with the formation of a state called the United States of America. In a flashback also, the long distance trade (the Triangular Trade) is another reason why the U.S.A was formed through the Voluntary Theory because merchants wanted systems to be there to control slave trade and movements of goods from the America to Europe. The Judeo-Christian worldview alters the </w:t>
      </w:r>
      <w:r w:rsidRPr="004E090A">
        <w:rPr>
          <w:rFonts w:ascii="Times New Roman" w:hAnsi="Times New Roman" w:cs="Times New Roman"/>
          <w:sz w:val="24"/>
          <w:szCs w:val="24"/>
          <w:lang w:val="en-GB"/>
        </w:rPr>
        <w:lastRenderedPageBreak/>
        <w:t xml:space="preserve">analysis and formation of the U.S.A because according to the voluntary formation, the New Land known as the U.S.A was existed long before humans countering the Judaism argument that Humans were created first then other things followed. Thus, before the coming of Europeans to America, there were the indigenous people in America known as the Red Indians. The Europeans (more especially the British) assumed that they were the first to discover the “New World”, thus suppressing the view that the Red Indians existed in the United States of America before the discoveries of Christopher Columbus and the thronging of European and their “servants” to the “New World”. </w:t>
      </w:r>
    </w:p>
    <w:p w:rsidR="004E090A" w:rsidRDefault="004E090A" w:rsidP="00152CB3">
      <w:pPr>
        <w:spacing w:line="480" w:lineRule="auto"/>
        <w:rPr>
          <w:rFonts w:ascii="Times New Roman" w:hAnsi="Times New Roman" w:cs="Times New Roman"/>
          <w:sz w:val="24"/>
          <w:szCs w:val="24"/>
          <w:lang w:val="en-GB"/>
        </w:rPr>
      </w:pPr>
    </w:p>
    <w:p w:rsidR="001F1B2A" w:rsidRDefault="001F1B2A" w:rsidP="00152CB3">
      <w:pPr>
        <w:spacing w:line="480" w:lineRule="auto"/>
        <w:rPr>
          <w:rFonts w:ascii="Times New Roman" w:hAnsi="Times New Roman" w:cs="Times New Roman"/>
          <w:b/>
          <w:sz w:val="24"/>
          <w:szCs w:val="24"/>
          <w:lang w:val="en-GB"/>
        </w:rPr>
      </w:pPr>
      <w:r w:rsidRPr="00152CB3">
        <w:rPr>
          <w:rFonts w:ascii="Times New Roman" w:hAnsi="Times New Roman" w:cs="Times New Roman"/>
          <w:b/>
          <w:sz w:val="24"/>
          <w:szCs w:val="24"/>
          <w:lang w:val="en-GB"/>
        </w:rPr>
        <w:t xml:space="preserve">Discussion Two: </w:t>
      </w:r>
      <w:r w:rsidR="007606B1" w:rsidRPr="00152CB3">
        <w:rPr>
          <w:rFonts w:ascii="Times New Roman" w:hAnsi="Times New Roman" w:cs="Times New Roman"/>
          <w:b/>
          <w:sz w:val="24"/>
          <w:szCs w:val="24"/>
          <w:lang w:val="en-GB"/>
        </w:rPr>
        <w:t xml:space="preserve">Development </w:t>
      </w:r>
    </w:p>
    <w:p w:rsidR="0005276B" w:rsidRPr="0005276B" w:rsidRDefault="0005276B" w:rsidP="0005276B">
      <w:pPr>
        <w:spacing w:line="480" w:lineRule="auto"/>
        <w:rPr>
          <w:rFonts w:ascii="Times New Roman" w:hAnsi="Times New Roman" w:cs="Times New Roman"/>
          <w:sz w:val="24"/>
          <w:szCs w:val="24"/>
          <w:lang w:val="en-GB"/>
        </w:rPr>
      </w:pPr>
      <w:r w:rsidRPr="0005276B">
        <w:rPr>
          <w:rFonts w:ascii="Times New Roman" w:hAnsi="Times New Roman" w:cs="Times New Roman"/>
          <w:sz w:val="24"/>
          <w:szCs w:val="24"/>
          <w:lang w:val="en-GB"/>
        </w:rPr>
        <w:t>According to what I have read, development as regards to a state/nation is when a country has the capacity to raise the living standards of her occupants (citizens). There are several indicators of development and among them are increased Gross Domestic product, reduced immortality rates among infants, the human development index (HDI) which expresses life expectancy, education index, income index, and expected years of schooling index among others.</w:t>
      </w:r>
      <w:r w:rsidRPr="0005276B">
        <w:rPr>
          <w:rFonts w:ascii="Times New Roman" w:hAnsi="Times New Roman" w:cs="Times New Roman"/>
          <w:sz w:val="24"/>
          <w:szCs w:val="24"/>
          <w:vertAlign w:val="superscript"/>
          <w:lang w:val="en-GB"/>
        </w:rPr>
        <w:footnoteReference w:id="2"/>
      </w:r>
      <w:r w:rsidRPr="0005276B">
        <w:rPr>
          <w:rFonts w:ascii="Times New Roman" w:hAnsi="Times New Roman" w:cs="Times New Roman"/>
          <w:sz w:val="24"/>
          <w:szCs w:val="24"/>
          <w:lang w:val="en-GB"/>
        </w:rPr>
        <w:t xml:space="preserve"> Basically therefore, development indicators as discussed should be consumption levels of citizens of citizens of a country, rising incomes, investment, and savings as well. However, if these indicators are not evenly distributed among the occupants of a nation, then less development will be experience. Thus, to the development indicators, distribution of income which then leads to consumption, savings, and investment factors is overly important. The most important indicator of development is the GDP. GDP not only shows what the citizens of a country are able to </w:t>
      </w:r>
      <w:r w:rsidRPr="0005276B">
        <w:rPr>
          <w:rFonts w:ascii="Times New Roman" w:hAnsi="Times New Roman" w:cs="Times New Roman"/>
          <w:sz w:val="24"/>
          <w:szCs w:val="24"/>
          <w:lang w:val="en-GB"/>
        </w:rPr>
        <w:lastRenderedPageBreak/>
        <w:t xml:space="preserve">produce but also indicate what is accessible to them to not only spend, and save but also invest. In a nutshell, the higher the GDP, the greater the development index. However, there has to be more details of who is producing the domestic product in which case the details will expound further on the distribution of those doing the production. Hence, the more production of goods and services that are accounted in the GDP is evenly distributed in a jurisdiction, the more consumption, savings, and investment is </w:t>
      </w:r>
      <w:r w:rsidR="00BC1D51" w:rsidRPr="0005276B">
        <w:rPr>
          <w:rFonts w:ascii="Times New Roman" w:hAnsi="Times New Roman" w:cs="Times New Roman"/>
          <w:sz w:val="24"/>
          <w:szCs w:val="24"/>
          <w:lang w:val="en-GB"/>
        </w:rPr>
        <w:t>that jurisdiction is</w:t>
      </w:r>
      <w:r w:rsidRPr="0005276B">
        <w:rPr>
          <w:rFonts w:ascii="Times New Roman" w:hAnsi="Times New Roman" w:cs="Times New Roman"/>
          <w:sz w:val="24"/>
          <w:szCs w:val="24"/>
          <w:lang w:val="en-GB"/>
        </w:rPr>
        <w:t xml:space="preserve"> distributed. By extension, that will mean that there is no part of the nation is growing faster than the other and in my opinion, therefore, the GDP becomes an almost perfect indicator of development. </w:t>
      </w:r>
    </w:p>
    <w:p w:rsidR="0005276B" w:rsidRPr="0005276B" w:rsidRDefault="0005276B" w:rsidP="0005276B">
      <w:pPr>
        <w:spacing w:line="480" w:lineRule="auto"/>
        <w:rPr>
          <w:rFonts w:ascii="Times New Roman" w:hAnsi="Times New Roman" w:cs="Times New Roman"/>
          <w:sz w:val="24"/>
          <w:szCs w:val="24"/>
          <w:lang w:val="en-GB"/>
        </w:rPr>
      </w:pPr>
      <w:r w:rsidRPr="0005276B">
        <w:rPr>
          <w:rFonts w:ascii="Times New Roman" w:hAnsi="Times New Roman" w:cs="Times New Roman"/>
          <w:sz w:val="24"/>
          <w:szCs w:val="24"/>
          <w:lang w:val="en-GB"/>
        </w:rPr>
        <w:t xml:space="preserve">I think HDI should be described further by indicators because it is incomprehensive and many readers might get lost in the little details that are given. Besides, there is a great difference between causes and effects of development. Causes are what triggers development or what makes it happen in states like possession of resources or good governance but effects of development are the end results of development like a healthy nation, reduced death rates at infancy, and freedoms among citizens. Thus wealth is both a cause and effect of development. Liberty also a cause for development because it means citizens are free to exploit the available resources and move from lower echelons in their lives and go to the upper ridges where they can afford food, healthcare, and luxuries. </w:t>
      </w:r>
    </w:p>
    <w:p w:rsidR="0005276B" w:rsidRPr="0005276B" w:rsidRDefault="0005276B" w:rsidP="00152CB3">
      <w:pPr>
        <w:spacing w:line="480" w:lineRule="auto"/>
        <w:rPr>
          <w:rFonts w:ascii="Times New Roman" w:hAnsi="Times New Roman" w:cs="Times New Roman"/>
          <w:sz w:val="24"/>
          <w:szCs w:val="24"/>
          <w:lang w:val="en-GB"/>
        </w:rPr>
      </w:pPr>
    </w:p>
    <w:p w:rsidR="0064576B" w:rsidRPr="00152CB3" w:rsidRDefault="0064576B" w:rsidP="00152CB3">
      <w:pPr>
        <w:spacing w:line="480" w:lineRule="auto"/>
        <w:rPr>
          <w:rFonts w:ascii="Times New Roman" w:hAnsi="Times New Roman" w:cs="Times New Roman"/>
          <w:b/>
          <w:sz w:val="24"/>
          <w:szCs w:val="24"/>
          <w:lang w:val="en-GB"/>
        </w:rPr>
      </w:pPr>
      <w:r w:rsidRPr="00152CB3">
        <w:rPr>
          <w:rFonts w:ascii="Times New Roman" w:hAnsi="Times New Roman" w:cs="Times New Roman"/>
          <w:b/>
          <w:sz w:val="24"/>
          <w:szCs w:val="24"/>
          <w:lang w:val="en-GB"/>
        </w:rPr>
        <w:t xml:space="preserve">Discussion Three: </w:t>
      </w:r>
      <w:r w:rsidR="00FC5D45" w:rsidRPr="00152CB3">
        <w:rPr>
          <w:rFonts w:ascii="Times New Roman" w:hAnsi="Times New Roman" w:cs="Times New Roman"/>
          <w:b/>
          <w:sz w:val="24"/>
          <w:szCs w:val="24"/>
          <w:lang w:val="en-GB"/>
        </w:rPr>
        <w:t xml:space="preserve">Democracy </w:t>
      </w:r>
    </w:p>
    <w:p w:rsidR="0056178F" w:rsidRPr="0056178F" w:rsidRDefault="0056178F" w:rsidP="0056178F">
      <w:pPr>
        <w:spacing w:line="480" w:lineRule="auto"/>
        <w:rPr>
          <w:rFonts w:ascii="Times New Roman" w:hAnsi="Times New Roman" w:cs="Times New Roman"/>
          <w:sz w:val="24"/>
          <w:szCs w:val="24"/>
          <w:lang w:val="en-GB"/>
        </w:rPr>
      </w:pPr>
      <w:r w:rsidRPr="0056178F">
        <w:rPr>
          <w:rFonts w:ascii="Times New Roman" w:hAnsi="Times New Roman" w:cs="Times New Roman"/>
          <w:sz w:val="24"/>
          <w:szCs w:val="24"/>
          <w:lang w:val="en-GB"/>
        </w:rPr>
        <w:t xml:space="preserve">Democracy has three meanings. The first definition of democracy as per this response is a jurisdiction (state) governed/ruled by a democratic system. The democracy definition is a system of governance that is brought about by the whole population which is essentially practiced </w:t>
      </w:r>
      <w:r w:rsidRPr="0056178F">
        <w:rPr>
          <w:rFonts w:ascii="Times New Roman" w:hAnsi="Times New Roman" w:cs="Times New Roman"/>
          <w:sz w:val="24"/>
          <w:szCs w:val="24"/>
          <w:lang w:val="en-GB"/>
        </w:rPr>
        <w:lastRenderedPageBreak/>
        <w:t xml:space="preserve">through representatives put in place through elections. The third one is control of organizations or jurisdictions through the majority of its members.  The definition that has been of much focus in the materials in the course is that democracy is government put in place by majority of the people. The most useful definition of the democracy is the one that comes from the </w:t>
      </w:r>
      <w:r w:rsidRPr="0056178F">
        <w:rPr>
          <w:rFonts w:ascii="Times New Roman" w:hAnsi="Times New Roman" w:cs="Times New Roman"/>
          <w:i/>
          <w:sz w:val="24"/>
          <w:szCs w:val="24"/>
          <w:lang w:val="en-GB"/>
        </w:rPr>
        <w:t>Majoritarian Electoral Democracy</w:t>
      </w:r>
      <w:r w:rsidRPr="0056178F">
        <w:rPr>
          <w:rFonts w:ascii="Times New Roman" w:hAnsi="Times New Roman" w:cs="Times New Roman"/>
          <w:sz w:val="24"/>
          <w:szCs w:val="24"/>
          <w:lang w:val="en-GB"/>
        </w:rPr>
        <w:t>.</w:t>
      </w:r>
      <w:r w:rsidRPr="0056178F">
        <w:rPr>
          <w:rFonts w:ascii="Times New Roman" w:hAnsi="Times New Roman" w:cs="Times New Roman"/>
          <w:sz w:val="24"/>
          <w:szCs w:val="24"/>
          <w:vertAlign w:val="superscript"/>
          <w:lang w:val="en-GB"/>
        </w:rPr>
        <w:footnoteReference w:id="3"/>
      </w:r>
      <w:r w:rsidRPr="0056178F">
        <w:rPr>
          <w:rFonts w:ascii="Times New Roman" w:hAnsi="Times New Roman" w:cs="Times New Roman"/>
          <w:sz w:val="24"/>
          <w:szCs w:val="24"/>
          <w:lang w:val="en-GB"/>
        </w:rPr>
        <w:t xml:space="preserve"> That definition of democracy is the one that is widely accepted in the U.S.A and perhaps it was put in place because it </w:t>
      </w:r>
      <w:r w:rsidR="00BC1D51" w:rsidRPr="0056178F">
        <w:rPr>
          <w:rFonts w:ascii="Times New Roman" w:hAnsi="Times New Roman" w:cs="Times New Roman"/>
          <w:sz w:val="24"/>
          <w:szCs w:val="24"/>
          <w:lang w:val="en-GB"/>
        </w:rPr>
        <w:t>favoured</w:t>
      </w:r>
      <w:r w:rsidRPr="0056178F">
        <w:rPr>
          <w:rFonts w:ascii="Times New Roman" w:hAnsi="Times New Roman" w:cs="Times New Roman"/>
          <w:sz w:val="24"/>
          <w:szCs w:val="24"/>
          <w:lang w:val="en-GB"/>
        </w:rPr>
        <w:t xml:space="preserve"> and still </w:t>
      </w:r>
      <w:r w:rsidR="00BC1D51" w:rsidRPr="0056178F">
        <w:rPr>
          <w:rFonts w:ascii="Times New Roman" w:hAnsi="Times New Roman" w:cs="Times New Roman"/>
          <w:sz w:val="24"/>
          <w:szCs w:val="24"/>
          <w:lang w:val="en-GB"/>
        </w:rPr>
        <w:t>favours</w:t>
      </w:r>
      <w:r w:rsidRPr="0056178F">
        <w:rPr>
          <w:rFonts w:ascii="Times New Roman" w:hAnsi="Times New Roman" w:cs="Times New Roman"/>
          <w:sz w:val="24"/>
          <w:szCs w:val="24"/>
          <w:lang w:val="en-GB"/>
        </w:rPr>
        <w:t xml:space="preserve"> the majority and not the minority. In the U.S, elections are conducted after every 4 years but the factions that are dominant are Democrats and Republicans. Other parties are gazumped in the </w:t>
      </w:r>
      <w:r w:rsidR="00BC1D51" w:rsidRPr="0056178F">
        <w:rPr>
          <w:rFonts w:ascii="Times New Roman" w:hAnsi="Times New Roman" w:cs="Times New Roman"/>
          <w:sz w:val="24"/>
          <w:szCs w:val="24"/>
          <w:lang w:val="en-GB"/>
        </w:rPr>
        <w:t>elections which then make</w:t>
      </w:r>
      <w:r w:rsidRPr="0056178F">
        <w:rPr>
          <w:rFonts w:ascii="Times New Roman" w:hAnsi="Times New Roman" w:cs="Times New Roman"/>
          <w:sz w:val="24"/>
          <w:szCs w:val="24"/>
          <w:lang w:val="en-GB"/>
        </w:rPr>
        <w:t xml:space="preserve"> them to either align with the Democrats or Republicans. IN this case, it is either the Democrats or the Republicans who are the majority in the elections in the U.S. Therefore, the </w:t>
      </w:r>
      <w:r w:rsidRPr="0056178F">
        <w:rPr>
          <w:rFonts w:ascii="Times New Roman" w:hAnsi="Times New Roman" w:cs="Times New Roman"/>
          <w:i/>
          <w:sz w:val="24"/>
          <w:szCs w:val="24"/>
          <w:lang w:val="en-GB"/>
        </w:rPr>
        <w:t xml:space="preserve">Majoritarian Electoral Democracy </w:t>
      </w:r>
      <w:r w:rsidRPr="0056178F">
        <w:rPr>
          <w:rFonts w:ascii="Times New Roman" w:hAnsi="Times New Roman" w:cs="Times New Roman"/>
          <w:sz w:val="24"/>
          <w:szCs w:val="24"/>
          <w:lang w:val="en-GB"/>
        </w:rPr>
        <w:t xml:space="preserve">is the one that America </w:t>
      </w:r>
      <w:r w:rsidR="00BC1D51" w:rsidRPr="0056178F">
        <w:rPr>
          <w:rFonts w:ascii="Times New Roman" w:hAnsi="Times New Roman" w:cs="Times New Roman"/>
          <w:sz w:val="24"/>
          <w:szCs w:val="24"/>
          <w:lang w:val="en-GB"/>
        </w:rPr>
        <w:t>favours</w:t>
      </w:r>
      <w:r w:rsidRPr="0056178F">
        <w:rPr>
          <w:rFonts w:ascii="Times New Roman" w:hAnsi="Times New Roman" w:cs="Times New Roman"/>
          <w:sz w:val="24"/>
          <w:szCs w:val="24"/>
          <w:lang w:val="en-GB"/>
        </w:rPr>
        <w:t xml:space="preserve">. The reason is simple, that even though there is what is called constitutional democracy, the rights of the minority are still a mirage to many minority groups and the system is coined to continuously subvert minority rights and thus perpetuating retrogressive majoritarian democracy. </w:t>
      </w:r>
    </w:p>
    <w:p w:rsidR="0056178F" w:rsidRPr="0056178F" w:rsidRDefault="0056178F" w:rsidP="0056178F">
      <w:pPr>
        <w:spacing w:line="480" w:lineRule="auto"/>
        <w:rPr>
          <w:rFonts w:ascii="Times New Roman" w:hAnsi="Times New Roman" w:cs="Times New Roman"/>
          <w:sz w:val="24"/>
          <w:szCs w:val="24"/>
          <w:lang w:val="en-GB"/>
        </w:rPr>
      </w:pPr>
      <w:r w:rsidRPr="0056178F">
        <w:rPr>
          <w:rFonts w:ascii="Times New Roman" w:hAnsi="Times New Roman" w:cs="Times New Roman"/>
          <w:sz w:val="24"/>
          <w:szCs w:val="24"/>
          <w:lang w:val="en-GB"/>
        </w:rPr>
        <w:t xml:space="preserve">The most useful definition of democracy is that which vests the power on the people. However, it is hard to find people exercising that power even in mature democracies like in the U.S because those powers have been taken by the elected representatives who are a fraction of those who elect them. The theory that is important in </w:t>
      </w:r>
      <w:r w:rsidR="00BC1D51" w:rsidRPr="0056178F">
        <w:rPr>
          <w:rFonts w:ascii="Times New Roman" w:hAnsi="Times New Roman" w:cs="Times New Roman"/>
          <w:sz w:val="24"/>
          <w:szCs w:val="24"/>
          <w:lang w:val="en-GB"/>
        </w:rPr>
        <w:t>analysing</w:t>
      </w:r>
      <w:r w:rsidRPr="0056178F">
        <w:rPr>
          <w:rFonts w:ascii="Times New Roman" w:hAnsi="Times New Roman" w:cs="Times New Roman"/>
          <w:sz w:val="24"/>
          <w:szCs w:val="24"/>
          <w:lang w:val="en-GB"/>
        </w:rPr>
        <w:t xml:space="preserve"> democracy in America is democracy that extends political equality among citizens. This theory is important in explaining democracy in America because there are two senators from each state. However, this can </w:t>
      </w:r>
      <w:r w:rsidR="00BC1D51" w:rsidRPr="0056178F">
        <w:rPr>
          <w:rFonts w:ascii="Times New Roman" w:hAnsi="Times New Roman" w:cs="Times New Roman"/>
          <w:sz w:val="24"/>
          <w:szCs w:val="24"/>
          <w:lang w:val="en-GB"/>
        </w:rPr>
        <w:t>contest</w:t>
      </w:r>
      <w:r w:rsidRPr="0056178F">
        <w:rPr>
          <w:rFonts w:ascii="Times New Roman" w:hAnsi="Times New Roman" w:cs="Times New Roman"/>
          <w:sz w:val="24"/>
          <w:szCs w:val="24"/>
          <w:lang w:val="en-GB"/>
        </w:rPr>
        <w:t xml:space="preserve"> because as much as there is this representation, there is total disregard of other voters (democratic equality) because some states have superiority in the Electoral College vote than others. That explains why </w:t>
      </w:r>
      <w:r w:rsidRPr="0056178F">
        <w:rPr>
          <w:rFonts w:ascii="Times New Roman" w:hAnsi="Times New Roman" w:cs="Times New Roman"/>
          <w:sz w:val="24"/>
          <w:szCs w:val="24"/>
          <w:lang w:val="en-GB"/>
        </w:rPr>
        <w:lastRenderedPageBreak/>
        <w:t xml:space="preserve">there is inequality in democratic rights. The situation is explained in the gaps of the Electoral College votes between Alaska and California. </w:t>
      </w:r>
    </w:p>
    <w:p w:rsidR="00152CB3" w:rsidRDefault="00152CB3" w:rsidP="0056178F">
      <w:pPr>
        <w:spacing w:line="480" w:lineRule="auto"/>
        <w:rPr>
          <w:rFonts w:ascii="Times New Roman" w:hAnsi="Times New Roman" w:cs="Times New Roman"/>
          <w:b/>
          <w:sz w:val="24"/>
          <w:szCs w:val="24"/>
          <w:lang w:val="en-GB"/>
        </w:rPr>
      </w:pPr>
      <w:bookmarkStart w:id="0" w:name="_GoBack"/>
      <w:bookmarkEnd w:id="0"/>
    </w:p>
    <w:p w:rsidR="0056178F" w:rsidRDefault="0056178F" w:rsidP="00152CB3">
      <w:pPr>
        <w:spacing w:line="480" w:lineRule="auto"/>
        <w:jc w:val="center"/>
        <w:rPr>
          <w:rFonts w:ascii="Times New Roman" w:hAnsi="Times New Roman" w:cs="Times New Roman"/>
          <w:b/>
          <w:sz w:val="24"/>
          <w:szCs w:val="24"/>
          <w:lang w:val="en-GB"/>
        </w:rPr>
      </w:pPr>
    </w:p>
    <w:p w:rsidR="00152CB3" w:rsidRDefault="00152CB3" w:rsidP="00152CB3">
      <w:pPr>
        <w:spacing w:line="480" w:lineRule="auto"/>
        <w:jc w:val="center"/>
        <w:rPr>
          <w:rFonts w:ascii="Times New Roman" w:hAnsi="Times New Roman" w:cs="Times New Roman"/>
          <w:b/>
          <w:sz w:val="24"/>
          <w:szCs w:val="24"/>
          <w:lang w:val="en-GB"/>
        </w:rPr>
      </w:pPr>
    </w:p>
    <w:p w:rsidR="00152CB3" w:rsidRDefault="00152CB3" w:rsidP="00152CB3">
      <w:pPr>
        <w:spacing w:line="480" w:lineRule="auto"/>
        <w:jc w:val="center"/>
        <w:rPr>
          <w:rFonts w:ascii="Times New Roman" w:hAnsi="Times New Roman" w:cs="Times New Roman"/>
          <w:b/>
          <w:sz w:val="24"/>
          <w:szCs w:val="24"/>
          <w:lang w:val="en-GB"/>
        </w:rPr>
      </w:pPr>
    </w:p>
    <w:p w:rsidR="00152CB3" w:rsidRDefault="00152CB3" w:rsidP="00152CB3">
      <w:pPr>
        <w:spacing w:line="480" w:lineRule="auto"/>
        <w:jc w:val="center"/>
        <w:rPr>
          <w:rFonts w:ascii="Times New Roman" w:hAnsi="Times New Roman" w:cs="Times New Roman"/>
          <w:b/>
          <w:sz w:val="24"/>
          <w:szCs w:val="24"/>
          <w:lang w:val="en-GB"/>
        </w:rPr>
      </w:pPr>
    </w:p>
    <w:p w:rsidR="006F4BBF" w:rsidRDefault="006F4BBF" w:rsidP="00152CB3">
      <w:pPr>
        <w:spacing w:line="480" w:lineRule="auto"/>
        <w:jc w:val="center"/>
        <w:rPr>
          <w:rFonts w:ascii="Times New Roman" w:hAnsi="Times New Roman" w:cs="Times New Roman"/>
          <w:b/>
          <w:sz w:val="24"/>
          <w:szCs w:val="24"/>
          <w:lang w:val="en-GB"/>
        </w:rPr>
      </w:pPr>
    </w:p>
    <w:p w:rsidR="006F4BBF" w:rsidRDefault="006F4BBF" w:rsidP="00152CB3">
      <w:pPr>
        <w:spacing w:line="480" w:lineRule="auto"/>
        <w:jc w:val="center"/>
        <w:rPr>
          <w:rFonts w:ascii="Times New Roman" w:hAnsi="Times New Roman" w:cs="Times New Roman"/>
          <w:b/>
          <w:sz w:val="24"/>
          <w:szCs w:val="24"/>
          <w:lang w:val="en-GB"/>
        </w:rPr>
      </w:pPr>
    </w:p>
    <w:p w:rsidR="006F4BBF" w:rsidRDefault="006F4BBF" w:rsidP="00152CB3">
      <w:pPr>
        <w:spacing w:line="480" w:lineRule="auto"/>
        <w:jc w:val="center"/>
        <w:rPr>
          <w:rFonts w:ascii="Times New Roman" w:hAnsi="Times New Roman" w:cs="Times New Roman"/>
          <w:b/>
          <w:sz w:val="24"/>
          <w:szCs w:val="24"/>
          <w:lang w:val="en-GB"/>
        </w:rPr>
      </w:pPr>
    </w:p>
    <w:p w:rsidR="006F4BBF" w:rsidRDefault="006F4BBF" w:rsidP="00152CB3">
      <w:pPr>
        <w:spacing w:line="480" w:lineRule="auto"/>
        <w:jc w:val="center"/>
        <w:rPr>
          <w:rFonts w:ascii="Times New Roman" w:hAnsi="Times New Roman" w:cs="Times New Roman"/>
          <w:b/>
          <w:sz w:val="24"/>
          <w:szCs w:val="24"/>
          <w:lang w:val="en-GB"/>
        </w:rPr>
      </w:pPr>
    </w:p>
    <w:p w:rsidR="006F4BBF" w:rsidRDefault="006F4BBF" w:rsidP="00152CB3">
      <w:pPr>
        <w:spacing w:line="480" w:lineRule="auto"/>
        <w:jc w:val="center"/>
        <w:rPr>
          <w:rFonts w:ascii="Times New Roman" w:hAnsi="Times New Roman" w:cs="Times New Roman"/>
          <w:b/>
          <w:sz w:val="24"/>
          <w:szCs w:val="24"/>
          <w:lang w:val="en-GB"/>
        </w:rPr>
      </w:pPr>
    </w:p>
    <w:p w:rsidR="006F4BBF" w:rsidRDefault="006F4BBF" w:rsidP="00152CB3">
      <w:pPr>
        <w:spacing w:line="480" w:lineRule="auto"/>
        <w:jc w:val="center"/>
        <w:rPr>
          <w:rFonts w:ascii="Times New Roman" w:hAnsi="Times New Roman" w:cs="Times New Roman"/>
          <w:b/>
          <w:sz w:val="24"/>
          <w:szCs w:val="24"/>
          <w:lang w:val="en-GB"/>
        </w:rPr>
      </w:pPr>
    </w:p>
    <w:p w:rsidR="006F4BBF" w:rsidRDefault="006F4BBF" w:rsidP="00152CB3">
      <w:pPr>
        <w:spacing w:line="480" w:lineRule="auto"/>
        <w:jc w:val="center"/>
        <w:rPr>
          <w:rFonts w:ascii="Times New Roman" w:hAnsi="Times New Roman" w:cs="Times New Roman"/>
          <w:b/>
          <w:sz w:val="24"/>
          <w:szCs w:val="24"/>
          <w:lang w:val="en-GB"/>
        </w:rPr>
      </w:pPr>
    </w:p>
    <w:p w:rsidR="006F4BBF" w:rsidRDefault="006F4BBF" w:rsidP="00152CB3">
      <w:pPr>
        <w:spacing w:line="480" w:lineRule="auto"/>
        <w:jc w:val="center"/>
        <w:rPr>
          <w:rFonts w:ascii="Times New Roman" w:hAnsi="Times New Roman" w:cs="Times New Roman"/>
          <w:b/>
          <w:sz w:val="24"/>
          <w:szCs w:val="24"/>
          <w:lang w:val="en-GB"/>
        </w:rPr>
      </w:pPr>
    </w:p>
    <w:p w:rsidR="006F4BBF" w:rsidRDefault="006F4BBF" w:rsidP="0056178F">
      <w:pPr>
        <w:spacing w:line="480" w:lineRule="auto"/>
        <w:rPr>
          <w:rFonts w:ascii="Times New Roman" w:hAnsi="Times New Roman" w:cs="Times New Roman"/>
          <w:b/>
          <w:sz w:val="24"/>
          <w:szCs w:val="24"/>
          <w:lang w:val="en-GB"/>
        </w:rPr>
      </w:pPr>
    </w:p>
    <w:p w:rsidR="006F4BBF" w:rsidRDefault="006F4BBF" w:rsidP="00152CB3">
      <w:pPr>
        <w:spacing w:line="480" w:lineRule="auto"/>
        <w:jc w:val="center"/>
        <w:rPr>
          <w:rFonts w:ascii="Times New Roman" w:hAnsi="Times New Roman" w:cs="Times New Roman"/>
          <w:b/>
          <w:sz w:val="24"/>
          <w:szCs w:val="24"/>
          <w:lang w:val="en-GB"/>
        </w:rPr>
      </w:pPr>
    </w:p>
    <w:p w:rsidR="00BC1D51" w:rsidRDefault="00BC1D51" w:rsidP="00152CB3">
      <w:pPr>
        <w:spacing w:line="480" w:lineRule="auto"/>
        <w:jc w:val="center"/>
        <w:rPr>
          <w:rFonts w:ascii="Times New Roman" w:hAnsi="Times New Roman" w:cs="Times New Roman"/>
          <w:b/>
          <w:sz w:val="24"/>
          <w:szCs w:val="24"/>
          <w:lang w:val="en-GB"/>
        </w:rPr>
      </w:pPr>
    </w:p>
    <w:p w:rsidR="00BC1D51" w:rsidRDefault="00BC1D51" w:rsidP="00152CB3">
      <w:pPr>
        <w:spacing w:line="480" w:lineRule="auto"/>
        <w:jc w:val="center"/>
        <w:rPr>
          <w:rFonts w:ascii="Times New Roman" w:hAnsi="Times New Roman" w:cs="Times New Roman"/>
          <w:b/>
          <w:sz w:val="24"/>
          <w:szCs w:val="24"/>
          <w:lang w:val="en-GB"/>
        </w:rPr>
      </w:pPr>
    </w:p>
    <w:p w:rsidR="00DA2007" w:rsidRPr="00152CB3" w:rsidRDefault="00DA2007" w:rsidP="00152CB3">
      <w:pPr>
        <w:spacing w:line="480" w:lineRule="auto"/>
        <w:jc w:val="center"/>
        <w:rPr>
          <w:rFonts w:ascii="Times New Roman" w:hAnsi="Times New Roman" w:cs="Times New Roman"/>
          <w:b/>
          <w:sz w:val="24"/>
          <w:szCs w:val="24"/>
          <w:lang w:val="en-GB"/>
        </w:rPr>
      </w:pPr>
      <w:r w:rsidRPr="00152CB3">
        <w:rPr>
          <w:rFonts w:ascii="Times New Roman" w:hAnsi="Times New Roman" w:cs="Times New Roman"/>
          <w:b/>
          <w:sz w:val="24"/>
          <w:szCs w:val="24"/>
          <w:lang w:val="en-GB"/>
        </w:rPr>
        <w:lastRenderedPageBreak/>
        <w:t>References</w:t>
      </w:r>
    </w:p>
    <w:p w:rsidR="00182900" w:rsidRDefault="00182900" w:rsidP="00152CB3">
      <w:pPr>
        <w:spacing w:line="480" w:lineRule="auto"/>
        <w:ind w:left="720" w:hanging="720"/>
        <w:rPr>
          <w:rFonts w:ascii="Times New Roman" w:hAnsi="Times New Roman" w:cs="Times New Roman"/>
          <w:sz w:val="24"/>
          <w:szCs w:val="24"/>
          <w:lang w:val="en-GB"/>
        </w:rPr>
      </w:pPr>
      <w:r w:rsidRPr="00182900">
        <w:rPr>
          <w:rFonts w:ascii="Times New Roman" w:hAnsi="Times New Roman" w:cs="Times New Roman"/>
          <w:sz w:val="24"/>
          <w:szCs w:val="24"/>
        </w:rPr>
        <w:t>Claassen, Christopher. "In the mood for democracy? Democratic support as thermostatic opinion." </w:t>
      </w:r>
      <w:r w:rsidRPr="00182900">
        <w:rPr>
          <w:rFonts w:ascii="Times New Roman" w:hAnsi="Times New Roman" w:cs="Times New Roman"/>
          <w:i/>
          <w:iCs/>
          <w:sz w:val="24"/>
          <w:szCs w:val="24"/>
        </w:rPr>
        <w:t>American Political Science Review</w:t>
      </w:r>
      <w:r w:rsidRPr="00182900">
        <w:rPr>
          <w:rFonts w:ascii="Times New Roman" w:hAnsi="Times New Roman" w:cs="Times New Roman"/>
          <w:sz w:val="24"/>
          <w:szCs w:val="24"/>
        </w:rPr>
        <w:t> 114, no. 1 (2020): 36-53.</w:t>
      </w:r>
    </w:p>
    <w:p w:rsidR="00182900" w:rsidRDefault="00182900" w:rsidP="00152CB3">
      <w:pPr>
        <w:spacing w:line="480" w:lineRule="auto"/>
        <w:ind w:left="720" w:hanging="720"/>
        <w:rPr>
          <w:rFonts w:ascii="Times New Roman" w:hAnsi="Times New Roman" w:cs="Times New Roman"/>
          <w:sz w:val="24"/>
          <w:szCs w:val="24"/>
        </w:rPr>
      </w:pPr>
      <w:r w:rsidRPr="00182900">
        <w:rPr>
          <w:rFonts w:ascii="Times New Roman" w:hAnsi="Times New Roman" w:cs="Times New Roman" w:hint="eastAsia"/>
          <w:sz w:val="24"/>
          <w:szCs w:val="24"/>
        </w:rPr>
        <w:t>Dickovick, J. Tyler, and Jonathan Eastwood. 2016. </w:t>
      </w:r>
      <w:r w:rsidRPr="00182900">
        <w:rPr>
          <w:rFonts w:ascii="Times New Roman" w:hAnsi="Times New Roman" w:cs="Times New Roman" w:hint="eastAsia"/>
          <w:i/>
          <w:iCs/>
          <w:sz w:val="24"/>
          <w:szCs w:val="24"/>
        </w:rPr>
        <w:t>Comparative politics: integrating theories, methods, and cases</w:t>
      </w:r>
      <w:r w:rsidRPr="00182900">
        <w:rPr>
          <w:rFonts w:ascii="Times New Roman" w:hAnsi="Times New Roman" w:cs="Times New Roman" w:hint="eastAsia"/>
          <w:sz w:val="24"/>
          <w:szCs w:val="24"/>
        </w:rPr>
        <w:t>.</w:t>
      </w:r>
    </w:p>
    <w:p w:rsidR="00152CB3" w:rsidRPr="00152CB3" w:rsidRDefault="00182900" w:rsidP="00152CB3">
      <w:pPr>
        <w:spacing w:line="480" w:lineRule="auto"/>
        <w:ind w:left="720" w:hanging="720"/>
        <w:rPr>
          <w:rFonts w:ascii="Times New Roman" w:hAnsi="Times New Roman" w:cs="Times New Roman"/>
          <w:sz w:val="24"/>
          <w:szCs w:val="24"/>
          <w:lang w:val="en-GB"/>
        </w:rPr>
      </w:pPr>
      <w:r w:rsidRPr="00182900">
        <w:rPr>
          <w:rFonts w:ascii="Times New Roman" w:hAnsi="Times New Roman" w:cs="Times New Roman"/>
          <w:sz w:val="24"/>
          <w:szCs w:val="24"/>
        </w:rPr>
        <w:t>Fantini, Emanuele, Tesfaye Muluneh, and Hermen Smit. "Big projects, strong states? Large scale investments in irrigation and state formation in the Beles valley, Ethiopia." </w:t>
      </w:r>
      <w:r w:rsidRPr="00182900">
        <w:rPr>
          <w:rFonts w:ascii="Times New Roman" w:hAnsi="Times New Roman" w:cs="Times New Roman"/>
          <w:i/>
          <w:iCs/>
          <w:sz w:val="24"/>
          <w:szCs w:val="24"/>
        </w:rPr>
        <w:t>Water, technology and the nation-state</w:t>
      </w:r>
      <w:r w:rsidRPr="00182900">
        <w:rPr>
          <w:rFonts w:ascii="Times New Roman" w:hAnsi="Times New Roman" w:cs="Times New Roman"/>
          <w:sz w:val="24"/>
          <w:szCs w:val="24"/>
        </w:rPr>
        <w:t> (2018): 81-96.</w:t>
      </w:r>
    </w:p>
    <w:sectPr w:rsidR="00152CB3" w:rsidRPr="00152CB3" w:rsidSect="005D1937">
      <w:headerReference w:type="default" r:id="rId7"/>
      <w:headerReference w:type="first" r:id="rId8"/>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4487" w:rsidRDefault="002F4487" w:rsidP="00152CB3">
      <w:pPr>
        <w:spacing w:after="0" w:line="240" w:lineRule="auto"/>
      </w:pPr>
      <w:r>
        <w:separator/>
      </w:r>
    </w:p>
  </w:endnote>
  <w:endnote w:type="continuationSeparator" w:id="0">
    <w:p w:rsidR="002F4487" w:rsidRDefault="002F4487" w:rsidP="00152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4487" w:rsidRDefault="002F4487" w:rsidP="00152CB3">
      <w:pPr>
        <w:spacing w:after="0" w:line="240" w:lineRule="auto"/>
      </w:pPr>
      <w:r>
        <w:separator/>
      </w:r>
    </w:p>
  </w:footnote>
  <w:footnote w:type="continuationSeparator" w:id="0">
    <w:p w:rsidR="002F4487" w:rsidRDefault="002F4487" w:rsidP="00152CB3">
      <w:pPr>
        <w:spacing w:after="0" w:line="240" w:lineRule="auto"/>
      </w:pPr>
      <w:r>
        <w:continuationSeparator/>
      </w:r>
    </w:p>
  </w:footnote>
  <w:footnote w:id="1">
    <w:p w:rsidR="004E090A" w:rsidRPr="006F4BBF" w:rsidRDefault="004E090A" w:rsidP="004E090A">
      <w:pPr>
        <w:pStyle w:val="FootnoteText"/>
        <w:spacing w:line="480" w:lineRule="auto"/>
        <w:ind w:firstLine="720"/>
        <w:rPr>
          <w:rFonts w:ascii="Times New Roman" w:hAnsi="Times New Roman" w:cs="Times New Roman"/>
          <w:sz w:val="24"/>
          <w:szCs w:val="24"/>
          <w:lang w:val="en-GB"/>
        </w:rPr>
      </w:pPr>
      <w:r w:rsidRPr="006F4BBF">
        <w:rPr>
          <w:rStyle w:val="FootnoteReference"/>
          <w:rFonts w:ascii="Times New Roman" w:hAnsi="Times New Roman" w:cs="Times New Roman"/>
          <w:sz w:val="24"/>
          <w:szCs w:val="24"/>
          <w:vertAlign w:val="baseline"/>
        </w:rPr>
        <w:footnoteRef/>
      </w:r>
      <w:r w:rsidRPr="006F4BBF">
        <w:rPr>
          <w:rFonts w:ascii="Times New Roman" w:hAnsi="Times New Roman" w:cs="Times New Roman"/>
          <w:sz w:val="24"/>
          <w:szCs w:val="24"/>
        </w:rPr>
        <w:t xml:space="preserve"> Fantini, Emanuele, Tesfaye Muluneh, and Hermen Smit. "Big projects, strong states? Large scale investments in irrigation and state formation in the Beles valley, Ethiopia." </w:t>
      </w:r>
      <w:r w:rsidRPr="006F4BBF">
        <w:rPr>
          <w:rFonts w:ascii="Times New Roman" w:hAnsi="Times New Roman" w:cs="Times New Roman"/>
          <w:i/>
          <w:iCs/>
          <w:sz w:val="24"/>
          <w:szCs w:val="24"/>
        </w:rPr>
        <w:t>Water, technology and the nation-state</w:t>
      </w:r>
      <w:r w:rsidRPr="006F4BBF">
        <w:rPr>
          <w:rFonts w:ascii="Times New Roman" w:hAnsi="Times New Roman" w:cs="Times New Roman"/>
          <w:sz w:val="24"/>
          <w:szCs w:val="24"/>
        </w:rPr>
        <w:t> (2018): 81-96.</w:t>
      </w:r>
    </w:p>
    <w:p w:rsidR="004E090A" w:rsidRPr="006F4BBF" w:rsidRDefault="004E090A" w:rsidP="004E090A">
      <w:pPr>
        <w:pStyle w:val="FootnoteText"/>
        <w:spacing w:line="480" w:lineRule="auto"/>
        <w:ind w:firstLine="720"/>
        <w:rPr>
          <w:rFonts w:ascii="Times New Roman" w:hAnsi="Times New Roman" w:cs="Times New Roman"/>
          <w:sz w:val="24"/>
          <w:szCs w:val="24"/>
          <w:lang w:val="en-GB"/>
        </w:rPr>
      </w:pPr>
    </w:p>
  </w:footnote>
  <w:footnote w:id="2">
    <w:p w:rsidR="0005276B" w:rsidRPr="006F4BBF" w:rsidRDefault="0005276B" w:rsidP="0005276B">
      <w:pPr>
        <w:pStyle w:val="FootnoteText"/>
        <w:rPr>
          <w:rFonts w:ascii="Times New Roman" w:hAnsi="Times New Roman" w:cs="Times New Roman"/>
          <w:sz w:val="24"/>
          <w:szCs w:val="24"/>
        </w:rPr>
      </w:pPr>
      <w:r w:rsidRPr="006F4BBF">
        <w:rPr>
          <w:rStyle w:val="FootnoteReference"/>
          <w:rFonts w:ascii="Times New Roman" w:hAnsi="Times New Roman" w:cs="Times New Roman"/>
          <w:sz w:val="24"/>
          <w:szCs w:val="24"/>
          <w:vertAlign w:val="baseline"/>
        </w:rPr>
        <w:footnoteRef/>
      </w:r>
      <w:r w:rsidRPr="006F4BBF">
        <w:rPr>
          <w:rFonts w:ascii="Times New Roman" w:hAnsi="Times New Roman" w:cs="Times New Roman"/>
          <w:sz w:val="24"/>
          <w:szCs w:val="24"/>
        </w:rPr>
        <w:t xml:space="preserve"> </w:t>
      </w:r>
      <w:r w:rsidRPr="006F4BBF">
        <w:rPr>
          <w:rFonts w:ascii="Times New Roman" w:hAnsi="Times New Roman" w:cs="Times New Roman" w:hint="eastAsia"/>
          <w:sz w:val="24"/>
          <w:szCs w:val="24"/>
        </w:rPr>
        <w:t>Dickovick, J. Tyler, and Jonathan Eastwood. 2016. </w:t>
      </w:r>
      <w:r w:rsidRPr="006F4BBF">
        <w:rPr>
          <w:rFonts w:ascii="Times New Roman" w:hAnsi="Times New Roman" w:cs="Times New Roman" w:hint="eastAsia"/>
          <w:i/>
          <w:iCs/>
          <w:sz w:val="24"/>
          <w:szCs w:val="24"/>
        </w:rPr>
        <w:t xml:space="preserve">Comparative </w:t>
      </w:r>
      <w:r>
        <w:rPr>
          <w:rFonts w:ascii="Times New Roman" w:hAnsi="Times New Roman" w:cs="Times New Roman" w:hint="eastAsia"/>
          <w:i/>
          <w:iCs/>
          <w:sz w:val="24"/>
          <w:szCs w:val="24"/>
        </w:rPr>
        <w:t xml:space="preserve">politics: integrating theories, </w:t>
      </w:r>
      <w:r w:rsidRPr="006F4BBF">
        <w:rPr>
          <w:rFonts w:ascii="Times New Roman" w:hAnsi="Times New Roman" w:cs="Times New Roman" w:hint="eastAsia"/>
          <w:i/>
          <w:iCs/>
          <w:sz w:val="24"/>
          <w:szCs w:val="24"/>
        </w:rPr>
        <w:t>methods, and cases</w:t>
      </w:r>
      <w:r w:rsidRPr="006F4BBF">
        <w:rPr>
          <w:rFonts w:ascii="Times New Roman" w:hAnsi="Times New Roman" w:cs="Times New Roman" w:hint="eastAsia"/>
          <w:sz w:val="24"/>
          <w:szCs w:val="24"/>
        </w:rPr>
        <w:t>.</w:t>
      </w:r>
    </w:p>
  </w:footnote>
  <w:footnote w:id="3">
    <w:p w:rsidR="0056178F" w:rsidRPr="006F4BBF" w:rsidRDefault="0056178F" w:rsidP="0056178F">
      <w:pPr>
        <w:pStyle w:val="FootnoteText"/>
        <w:rPr>
          <w:rFonts w:ascii="Times New Roman" w:hAnsi="Times New Roman" w:cs="Times New Roman"/>
          <w:sz w:val="24"/>
          <w:szCs w:val="24"/>
          <w:lang w:val="en-GB"/>
        </w:rPr>
      </w:pPr>
      <w:r w:rsidRPr="006F4BBF">
        <w:rPr>
          <w:rStyle w:val="FootnoteReference"/>
          <w:rFonts w:ascii="Times New Roman" w:hAnsi="Times New Roman" w:cs="Times New Roman"/>
          <w:sz w:val="24"/>
          <w:szCs w:val="24"/>
          <w:vertAlign w:val="baseline"/>
        </w:rPr>
        <w:footnoteRef/>
      </w:r>
      <w:r w:rsidRPr="006F4BBF">
        <w:rPr>
          <w:rFonts w:ascii="Times New Roman" w:hAnsi="Times New Roman" w:cs="Times New Roman"/>
          <w:sz w:val="24"/>
          <w:szCs w:val="24"/>
        </w:rPr>
        <w:t xml:space="preserve"> Claassen, Christopher. "In the mood for democracy? Democratic support as thermostatic opinion." </w:t>
      </w:r>
      <w:r w:rsidRPr="006F4BBF">
        <w:rPr>
          <w:rFonts w:ascii="Times New Roman" w:hAnsi="Times New Roman" w:cs="Times New Roman"/>
          <w:i/>
          <w:iCs/>
          <w:sz w:val="24"/>
          <w:szCs w:val="24"/>
        </w:rPr>
        <w:t>American Political Science Review</w:t>
      </w:r>
      <w:r w:rsidRPr="006F4BBF">
        <w:rPr>
          <w:rFonts w:ascii="Times New Roman" w:hAnsi="Times New Roman" w:cs="Times New Roman"/>
          <w:sz w:val="24"/>
          <w:szCs w:val="24"/>
        </w:rPr>
        <w:t> 114, no. 1 (2020): 36-53.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3753981"/>
      <w:docPartObj>
        <w:docPartGallery w:val="Page Numbers (Top of Page)"/>
        <w:docPartUnique/>
      </w:docPartObj>
    </w:sdtPr>
    <w:sdtEndPr>
      <w:rPr>
        <w:noProof/>
      </w:rPr>
    </w:sdtEndPr>
    <w:sdtContent>
      <w:p w:rsidR="00152CB3" w:rsidRDefault="00152CB3">
        <w:pPr>
          <w:pStyle w:val="Header"/>
          <w:jc w:val="right"/>
        </w:pPr>
        <w:r w:rsidRPr="00152CB3">
          <w:rPr>
            <w:rFonts w:ascii="Times New Roman" w:hAnsi="Times New Roman" w:cs="Times New Roman"/>
            <w:sz w:val="24"/>
            <w:szCs w:val="24"/>
          </w:rPr>
          <w:fldChar w:fldCharType="begin"/>
        </w:r>
        <w:r w:rsidRPr="00152CB3">
          <w:rPr>
            <w:rFonts w:ascii="Times New Roman" w:hAnsi="Times New Roman" w:cs="Times New Roman"/>
            <w:sz w:val="24"/>
            <w:szCs w:val="24"/>
          </w:rPr>
          <w:instrText xml:space="preserve"> PAGE   \* MERGEFORMAT </w:instrText>
        </w:r>
        <w:r w:rsidRPr="00152CB3">
          <w:rPr>
            <w:rFonts w:ascii="Times New Roman" w:hAnsi="Times New Roman" w:cs="Times New Roman"/>
            <w:sz w:val="24"/>
            <w:szCs w:val="24"/>
          </w:rPr>
          <w:fldChar w:fldCharType="separate"/>
        </w:r>
        <w:r w:rsidR="00A001A3">
          <w:rPr>
            <w:rFonts w:ascii="Times New Roman" w:hAnsi="Times New Roman" w:cs="Times New Roman"/>
            <w:noProof/>
            <w:sz w:val="24"/>
            <w:szCs w:val="24"/>
          </w:rPr>
          <w:t>4</w:t>
        </w:r>
        <w:r w:rsidRPr="00152CB3">
          <w:rPr>
            <w:rFonts w:ascii="Times New Roman" w:hAnsi="Times New Roman" w:cs="Times New Roman"/>
            <w:noProof/>
            <w:sz w:val="24"/>
            <w:szCs w:val="24"/>
          </w:rPr>
          <w:fldChar w:fldCharType="end"/>
        </w:r>
      </w:p>
    </w:sdtContent>
  </w:sdt>
  <w:p w:rsidR="00152CB3" w:rsidRDefault="00152C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8205013"/>
      <w:docPartObj>
        <w:docPartGallery w:val="Page Numbers (Top of Page)"/>
        <w:docPartUnique/>
      </w:docPartObj>
    </w:sdtPr>
    <w:sdtEndPr>
      <w:rPr>
        <w:noProof/>
      </w:rPr>
    </w:sdtEndPr>
    <w:sdtContent>
      <w:p w:rsidR="005D1937" w:rsidRDefault="005D1937">
        <w:pPr>
          <w:pStyle w:val="Header"/>
          <w:jc w:val="right"/>
        </w:pPr>
        <w:r>
          <w:fldChar w:fldCharType="begin"/>
        </w:r>
        <w:r>
          <w:instrText xml:space="preserve"> PAGE   \* MERGEFORMAT </w:instrText>
        </w:r>
        <w:r>
          <w:fldChar w:fldCharType="separate"/>
        </w:r>
        <w:r w:rsidR="00BC1D51">
          <w:rPr>
            <w:noProof/>
          </w:rPr>
          <w:t>0</w:t>
        </w:r>
        <w:r>
          <w:rPr>
            <w:noProof/>
          </w:rPr>
          <w:fldChar w:fldCharType="end"/>
        </w:r>
      </w:p>
    </w:sdtContent>
  </w:sdt>
  <w:p w:rsidR="005D1937" w:rsidRDefault="005D19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669"/>
    <w:rsid w:val="0005276B"/>
    <w:rsid w:val="000A5CB7"/>
    <w:rsid w:val="00152CB3"/>
    <w:rsid w:val="00182900"/>
    <w:rsid w:val="001A5BBA"/>
    <w:rsid w:val="001F1B2A"/>
    <w:rsid w:val="002F4487"/>
    <w:rsid w:val="003220FF"/>
    <w:rsid w:val="00332D39"/>
    <w:rsid w:val="004E090A"/>
    <w:rsid w:val="0056178F"/>
    <w:rsid w:val="005D1937"/>
    <w:rsid w:val="0064576B"/>
    <w:rsid w:val="00671977"/>
    <w:rsid w:val="006D2DCE"/>
    <w:rsid w:val="006F4BBF"/>
    <w:rsid w:val="00702F03"/>
    <w:rsid w:val="007606B1"/>
    <w:rsid w:val="00794872"/>
    <w:rsid w:val="0088049F"/>
    <w:rsid w:val="008A6F99"/>
    <w:rsid w:val="00A001A3"/>
    <w:rsid w:val="00A22DB0"/>
    <w:rsid w:val="00B6679B"/>
    <w:rsid w:val="00BC1D51"/>
    <w:rsid w:val="00CF6669"/>
    <w:rsid w:val="00DA2007"/>
    <w:rsid w:val="00EE6350"/>
    <w:rsid w:val="00FC5D45"/>
    <w:rsid w:val="00FD1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2C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CB3"/>
  </w:style>
  <w:style w:type="paragraph" w:styleId="Footer">
    <w:name w:val="footer"/>
    <w:basedOn w:val="Normal"/>
    <w:link w:val="FooterChar"/>
    <w:uiPriority w:val="99"/>
    <w:unhideWhenUsed/>
    <w:rsid w:val="00152C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2CB3"/>
  </w:style>
  <w:style w:type="paragraph" w:styleId="FootnoteText">
    <w:name w:val="footnote text"/>
    <w:basedOn w:val="Normal"/>
    <w:link w:val="FootnoteTextChar"/>
    <w:uiPriority w:val="99"/>
    <w:semiHidden/>
    <w:unhideWhenUsed/>
    <w:rsid w:val="006F4B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4BBF"/>
    <w:rPr>
      <w:sz w:val="20"/>
      <w:szCs w:val="20"/>
    </w:rPr>
  </w:style>
  <w:style w:type="character" w:styleId="FootnoteReference">
    <w:name w:val="footnote reference"/>
    <w:basedOn w:val="DefaultParagraphFont"/>
    <w:uiPriority w:val="99"/>
    <w:semiHidden/>
    <w:unhideWhenUsed/>
    <w:rsid w:val="006F4BB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2C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CB3"/>
  </w:style>
  <w:style w:type="paragraph" w:styleId="Footer">
    <w:name w:val="footer"/>
    <w:basedOn w:val="Normal"/>
    <w:link w:val="FooterChar"/>
    <w:uiPriority w:val="99"/>
    <w:unhideWhenUsed/>
    <w:rsid w:val="00152C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2CB3"/>
  </w:style>
  <w:style w:type="paragraph" w:styleId="FootnoteText">
    <w:name w:val="footnote text"/>
    <w:basedOn w:val="Normal"/>
    <w:link w:val="FootnoteTextChar"/>
    <w:uiPriority w:val="99"/>
    <w:semiHidden/>
    <w:unhideWhenUsed/>
    <w:rsid w:val="006F4B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4BBF"/>
    <w:rPr>
      <w:sz w:val="20"/>
      <w:szCs w:val="20"/>
    </w:rPr>
  </w:style>
  <w:style w:type="character" w:styleId="FootnoteReference">
    <w:name w:val="footnote reference"/>
    <w:basedOn w:val="DefaultParagraphFont"/>
    <w:uiPriority w:val="99"/>
    <w:semiHidden/>
    <w:unhideWhenUsed/>
    <w:rsid w:val="006F4B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1216</Words>
  <Characters>6935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254718221022</dc:creator>
  <cp:lastModifiedBy>VINNY</cp:lastModifiedBy>
  <cp:revision>2</cp:revision>
  <dcterms:created xsi:type="dcterms:W3CDTF">2021-09-23T18:22:00Z</dcterms:created>
  <dcterms:modified xsi:type="dcterms:W3CDTF">2021-09-23T18:22:00Z</dcterms:modified>
</cp:coreProperties>
</file>